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tbl>
      <w:tblPr>
        <w:tblW w:w="14700" w:type="dxa"/>
        <w:jc w:val="center"/>
        <w:tblCellSpacing w:w="0" w:type="dxa"/>
        <w:tblCellMar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4700"/>
      </w:tblGrid>
      <w:tr w:rsidR="005A399A" w:rsidRPr="005A399A" w:rsidTr="00A14546">
        <w:trPr>
          <w:trHeight w:val="3960"/>
          <w:tblCellSpacing w:w="0" w:type="dxa"/>
          <w:jc w:val="center"/>
          <w:hidden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6" w:type="dxa"/>
              <w:tblCellMar>
                <w:left w:w="0" w:type="dxa"/>
                <w:bottom w:w="7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00"/>
            </w:tblGrid>
            <w:tr w:rsidR="005A399A" w:rsidRPr="005A399A" w:rsidTr="00A14546">
              <w:trPr>
                <w:trHeight w:val="3744"/>
                <w:tblCellSpacing w:w="6" w:type="dxa"/>
                <w:jc w:val="center"/>
                <w:hidden/>
              </w:trPr>
              <w:tc>
                <w:tcPr>
                  <w:tcW w:w="0" w:type="auto"/>
                  <w:shd w:val="clear" w:color="auto" w:fill="FFFFFF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5A399A" w:rsidRPr="005A399A" w:rsidRDefault="005A399A" w:rsidP="005A399A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96"/>
                    <w:gridCol w:w="8032"/>
                  </w:tblGrid>
                  <w:tr w:rsidR="005A399A" w:rsidRPr="005A399A" w:rsidTr="002A7CAF">
                    <w:trPr>
                      <w:tblCellSpacing w:w="15" w:type="dxa"/>
                    </w:trPr>
                    <w:tc>
                      <w:tcPr>
                        <w:tcW w:w="2239" w:type="pct"/>
                        <w:vAlign w:val="center"/>
                        <w:hideMark/>
                      </w:tcPr>
                      <w:p w:rsidR="005A399A" w:rsidRPr="005A399A" w:rsidRDefault="005A399A" w:rsidP="005A399A">
                        <w:pPr>
                          <w:spacing w:after="0" w:line="408" w:lineRule="auto"/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sz w:val="16"/>
                            <w:szCs w:val="16"/>
                          </w:rPr>
                          <w:t xml:space="preserve">                               </w:t>
                        </w:r>
                        <w:r w:rsidRPr="005A399A">
                          <w:rPr>
                            <w:rFonts w:ascii="Arial" w:eastAsia="Times New Roman" w:hAnsi="Arial" w:cs="Arial"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 wp14:anchorId="022632CD" wp14:editId="0E77A3F7">
                              <wp:extent cx="2712720" cy="2034540"/>
                              <wp:effectExtent l="0" t="0" r="0" b="3810"/>
                              <wp:docPr id="2" name="list_img_large" descr="https://www.hteamericas.com/usashop/pdpict/US/3go1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ist_img_large" descr="https://www.hteamericas.com/usashop/pdpict/US/3go12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12720" cy="2034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A399A" w:rsidRPr="005A399A" w:rsidRDefault="005A399A" w:rsidP="00A14546">
                        <w:pPr>
                          <w:spacing w:before="100" w:beforeAutospacing="1" w:after="100" w:afterAutospacing="1" w:line="408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5A399A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Some of the </w:t>
                        </w:r>
                        <w:r w:rsidR="00F405D9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730" w:type="pct"/>
                        <w:hideMark/>
                      </w:tcPr>
                      <w:p w:rsidR="005A399A" w:rsidRPr="00801620" w:rsidRDefault="005A399A" w:rsidP="005A399A">
                        <w:pPr>
                          <w:spacing w:after="0" w:line="408" w:lineRule="auto"/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</w:rPr>
                        </w:pPr>
                        <w:r w:rsidRPr="00801620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</w:rPr>
                          <w:t xml:space="preserve">Item Code: </w:t>
                        </w:r>
                        <w:r w:rsidR="00F24211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</w:rPr>
                          <w:t>HTE-</w:t>
                        </w:r>
                        <w:r w:rsidRPr="00801620"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</w:rPr>
                          <w:t xml:space="preserve">P0011L03 </w:t>
                        </w:r>
                      </w:p>
                      <w:p w:rsidR="005A399A" w:rsidRPr="005A399A" w:rsidRDefault="005A399A" w:rsidP="00801620">
                        <w:pPr>
                          <w:spacing w:before="100" w:beforeAutospacing="1" w:after="100" w:afterAutospacing="1" w:line="408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660000"/>
                            <w:sz w:val="18"/>
                            <w:szCs w:val="18"/>
                          </w:rPr>
                        </w:pPr>
                        <w:r w:rsidRPr="005A399A">
                          <w:rPr>
                            <w:rFonts w:ascii="Arial" w:eastAsia="Times New Roman" w:hAnsi="Arial" w:cs="Arial"/>
                            <w:b/>
                            <w:bCs/>
                            <w:color w:val="660000"/>
                            <w:sz w:val="18"/>
                            <w:szCs w:val="18"/>
                          </w:rPr>
                          <w:t>Go</w:t>
                        </w:r>
                        <w:r w:rsidR="00801620">
                          <w:rPr>
                            <w:rFonts w:ascii="Arial" w:eastAsia="Times New Roman" w:hAnsi="Arial" w:cs="Arial"/>
                            <w:b/>
                            <w:bCs/>
                            <w:color w:val="660000"/>
                            <w:sz w:val="18"/>
                            <w:szCs w:val="18"/>
                          </w:rPr>
                          <w:t xml:space="preserve"> </w:t>
                        </w:r>
                        <w:r w:rsidRPr="005A399A">
                          <w:rPr>
                            <w:rFonts w:ascii="Arial" w:eastAsia="Times New Roman" w:hAnsi="Arial" w:cs="Arial"/>
                            <w:b/>
                            <w:bCs/>
                            <w:color w:val="660000"/>
                            <w:sz w:val="18"/>
                            <w:szCs w:val="18"/>
                          </w:rPr>
                          <w:t xml:space="preserve">Green Supplement - 12 pack- (Enroll to Auto Ship and Get Free Shipping) </w:t>
                        </w:r>
                      </w:p>
                      <w:p w:rsidR="005A399A" w:rsidRPr="00801620" w:rsidRDefault="005A399A" w:rsidP="005A399A">
                        <w:pPr>
                          <w:spacing w:after="0" w:line="408" w:lineRule="auto"/>
                          <w:rPr>
                            <w:rFonts w:ascii="Arial" w:eastAsia="Times New Roman" w:hAnsi="Arial" w:cs="Arial"/>
                            <w:b/>
                            <w:sz w:val="16"/>
                            <w:szCs w:val="16"/>
                          </w:rPr>
                        </w:pPr>
                        <w:r w:rsidRPr="00801620">
                          <w:rPr>
                            <w:rFonts w:ascii="Arial" w:eastAsia="Times New Roman" w:hAnsi="Arial" w:cs="Arial"/>
                            <w:b/>
                            <w:sz w:val="16"/>
                            <w:szCs w:val="16"/>
                          </w:rPr>
                          <w:t xml:space="preserve">Package Content </w:t>
                        </w:r>
                      </w:p>
                      <w:p w:rsidR="005A399A" w:rsidRPr="00801620" w:rsidRDefault="005A399A" w:rsidP="005A399A">
                        <w:pPr>
                          <w:numPr>
                            <w:ilvl w:val="0"/>
                            <w:numId w:val="1"/>
                          </w:numPr>
                          <w:spacing w:before="24" w:after="24" w:line="408" w:lineRule="auto"/>
                          <w:rPr>
                            <w:rFonts w:ascii="Arial" w:eastAsia="Times New Roman" w:hAnsi="Arial" w:cs="Arial"/>
                            <w:b/>
                            <w:sz w:val="16"/>
                            <w:szCs w:val="16"/>
                          </w:rPr>
                        </w:pPr>
                        <w:r w:rsidRPr="00801620">
                          <w:rPr>
                            <w:rFonts w:ascii="Arial" w:eastAsia="Times New Roman" w:hAnsi="Arial" w:cs="Arial"/>
                            <w:b/>
                            <w:sz w:val="16"/>
                            <w:szCs w:val="16"/>
                          </w:rPr>
                          <w:t xml:space="preserve">GO-GREEN SUPPLEMENT x 12 </w:t>
                        </w:r>
                      </w:p>
                      <w:p w:rsidR="005A399A" w:rsidRPr="005A399A" w:rsidRDefault="005A399A" w:rsidP="00F24211">
                        <w:pPr>
                          <w:spacing w:after="0" w:line="408" w:lineRule="auto"/>
                          <w:rPr>
                            <w:rFonts w:ascii="Arial" w:eastAsia="Times New Roman" w:hAnsi="Arial" w:cs="Arial"/>
                            <w:b/>
                            <w:sz w:val="16"/>
                            <w:szCs w:val="16"/>
                          </w:rPr>
                        </w:pPr>
                        <w:r w:rsidRPr="005A399A">
                          <w:rPr>
                            <w:rFonts w:ascii="Arial" w:eastAsia="Times New Roman" w:hAnsi="Arial" w:cs="Arial"/>
                            <w:b/>
                            <w:color w:val="3D3D3D"/>
                            <w:sz w:val="20"/>
                            <w:szCs w:val="20"/>
                          </w:rPr>
                          <w:t>USD</w:t>
                        </w:r>
                        <w:r w:rsidRPr="005A399A">
                          <w:rPr>
                            <w:rFonts w:ascii="Arial" w:eastAsia="Times New Roman" w:hAnsi="Arial" w:cs="Arial"/>
                            <w:b/>
                            <w:color w:val="3D3D3D"/>
                            <w:sz w:val="16"/>
                            <w:szCs w:val="16"/>
                          </w:rPr>
                          <w:t xml:space="preserve"> </w:t>
                        </w:r>
                        <w:r w:rsidRPr="005A399A">
                          <w:rPr>
                            <w:rFonts w:ascii="Arial" w:eastAsia="Times New Roman" w:hAnsi="Arial" w:cs="Arial"/>
                            <w:b/>
                            <w:bCs/>
                            <w:color w:val="800000"/>
                            <w:sz w:val="18"/>
                            <w:szCs w:val="18"/>
                          </w:rPr>
                          <w:t>$ 383.40</w:t>
                        </w:r>
                        <w:r w:rsidRPr="005A399A">
                          <w:rPr>
                            <w:rFonts w:ascii="Arial" w:eastAsia="Times New Roman" w:hAnsi="Arial" w:cs="Arial"/>
                            <w:b/>
                            <w:color w:val="3D3D3D"/>
                            <w:sz w:val="16"/>
                            <w:szCs w:val="16"/>
                          </w:rPr>
                          <w:t xml:space="preserve"> </w:t>
                        </w:r>
                        <w:r w:rsidRPr="005A399A">
                          <w:rPr>
                            <w:rFonts w:ascii="Arial" w:eastAsia="Times New Roman" w:hAnsi="Arial" w:cs="Arial"/>
                            <w:b/>
                            <w:color w:val="3D3D3D"/>
                            <w:sz w:val="16"/>
                            <w:szCs w:val="16"/>
                          </w:rPr>
                          <w:br/>
                          <w:t xml:space="preserve">BVP </w:t>
                        </w:r>
                        <w:r w:rsidRPr="005A399A">
                          <w:rPr>
                            <w:rFonts w:ascii="Arial" w:eastAsia="Times New Roman" w:hAnsi="Arial" w:cs="Arial"/>
                            <w:b/>
                            <w:color w:val="0000CC"/>
                            <w:sz w:val="20"/>
                            <w:szCs w:val="20"/>
                          </w:rPr>
                          <w:t>20</w:t>
                        </w:r>
                        <w:r w:rsidRPr="005A399A">
                          <w:rPr>
                            <w:rFonts w:ascii="Arial" w:eastAsia="Times New Roman" w:hAnsi="Arial" w:cs="Arial"/>
                            <w:b/>
                            <w:color w:val="3D3D3D"/>
                            <w:sz w:val="16"/>
                            <w:szCs w:val="16"/>
                          </w:rPr>
                          <w:br/>
                        </w:r>
                      </w:p>
                    </w:tc>
                  </w:tr>
                </w:tbl>
                <w:p w:rsidR="005A399A" w:rsidRPr="005A399A" w:rsidRDefault="005A399A" w:rsidP="005A399A">
                  <w:pPr>
                    <w:spacing w:after="0" w:line="408" w:lineRule="auto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5A399A" w:rsidRPr="005A399A" w:rsidRDefault="005A399A" w:rsidP="005A399A">
            <w:pPr>
              <w:spacing w:after="0" w:line="408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A399A" w:rsidRPr="005A399A" w:rsidTr="005A399A">
        <w:trPr>
          <w:trHeight w:val="1005"/>
          <w:tblCellSpacing w:w="0" w:type="dxa"/>
          <w:jc w:val="center"/>
        </w:trPr>
        <w:tc>
          <w:tcPr>
            <w:tcW w:w="0" w:type="auto"/>
            <w:vAlign w:val="center"/>
          </w:tcPr>
          <w:p w:rsidR="00A14546" w:rsidRPr="005A399A" w:rsidRDefault="00F405D9" w:rsidP="00A14546">
            <w:pPr>
              <w:spacing w:after="24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The </w:t>
            </w:r>
            <w:r w:rsidRPr="005A399A">
              <w:rPr>
                <w:rFonts w:ascii="Arial" w:eastAsia="Times New Roman" w:hAnsi="Arial" w:cs="Arial"/>
                <w:sz w:val="21"/>
                <w:szCs w:val="21"/>
              </w:rPr>
              <w:br/>
              <w:t xml:space="preserve">3. Get Full of </w:t>
            </w:r>
          </w:p>
        </w:tc>
      </w:tr>
    </w:tbl>
    <w:p w:rsidR="00180991" w:rsidRDefault="00180991" w:rsidP="00180991">
      <w:pPr>
        <w:pStyle w:val="productdetaildescription"/>
        <w:spacing w:line="40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Some of the benefits of this amazing product are: </w:t>
      </w:r>
      <w:r>
        <w:rPr>
          <w:rFonts w:ascii="Arial" w:hAnsi="Arial" w:cs="Arial"/>
        </w:rPr>
        <w:br/>
        <w:t xml:space="preserve">1. Improve your nutrient </w:t>
      </w:r>
      <w:r w:rsidR="00F24211">
        <w:rPr>
          <w:rFonts w:ascii="Arial" w:hAnsi="Arial" w:cs="Arial"/>
        </w:rPr>
        <w:t>absorption</w:t>
      </w:r>
      <w:bookmarkStart w:id="0" w:name="_GoBack"/>
      <w:bookmarkEnd w:id="0"/>
      <w:r>
        <w:rPr>
          <w:rFonts w:ascii="Arial" w:hAnsi="Arial" w:cs="Arial"/>
        </w:rPr>
        <w:br/>
        <w:t xml:space="preserve">2. Balance </w:t>
      </w:r>
      <w:proofErr w:type="gramStart"/>
      <w:r>
        <w:rPr>
          <w:rFonts w:ascii="Arial" w:hAnsi="Arial" w:cs="Arial"/>
        </w:rPr>
        <w:t>Your</w:t>
      </w:r>
      <w:proofErr w:type="gramEnd"/>
      <w:r>
        <w:rPr>
          <w:rFonts w:ascii="Arial" w:hAnsi="Arial" w:cs="Arial"/>
        </w:rPr>
        <w:t xml:space="preserve"> pH</w:t>
      </w:r>
      <w:r>
        <w:rPr>
          <w:rFonts w:ascii="Arial" w:hAnsi="Arial" w:cs="Arial"/>
        </w:rPr>
        <w:br/>
        <w:t>3. Get Full of Energy</w:t>
      </w:r>
    </w:p>
    <w:p w:rsidR="00180991" w:rsidRDefault="00180991">
      <w:pPr>
        <w:rPr>
          <w:rFonts w:ascii="Arial" w:eastAsia="Times New Roman" w:hAnsi="Arial" w:cs="Arial"/>
          <w:sz w:val="21"/>
          <w:szCs w:val="21"/>
        </w:rPr>
      </w:pPr>
    </w:p>
    <w:p w:rsidR="00180991" w:rsidRDefault="00180991">
      <w:pPr>
        <w:rPr>
          <w:rFonts w:ascii="Arial" w:eastAsia="Times New Roman" w:hAnsi="Arial" w:cs="Arial"/>
          <w:sz w:val="21"/>
          <w:szCs w:val="21"/>
        </w:rPr>
      </w:pPr>
    </w:p>
    <w:p w:rsidR="00636493" w:rsidRDefault="00A14546">
      <w:r w:rsidRPr="00FB4F8D">
        <w:rPr>
          <w:rFonts w:ascii="Arial" w:eastAsia="Times New Roman" w:hAnsi="Arial" w:cs="Arial"/>
          <w:sz w:val="21"/>
          <w:szCs w:val="21"/>
        </w:rPr>
        <w:t>Go Green - Nutritional Supplement</w:t>
      </w:r>
      <w:r w:rsidRPr="00FB4F8D">
        <w:rPr>
          <w:rFonts w:ascii="Arial" w:eastAsia="Times New Roman" w:hAnsi="Arial" w:cs="Arial"/>
          <w:sz w:val="21"/>
          <w:szCs w:val="21"/>
        </w:rPr>
        <w:br/>
      </w:r>
      <w:r w:rsidRPr="00FB4F8D">
        <w:rPr>
          <w:rFonts w:ascii="Arial" w:eastAsia="Times New Roman" w:hAnsi="Arial" w:cs="Arial"/>
          <w:sz w:val="21"/>
          <w:szCs w:val="21"/>
        </w:rPr>
        <w:br/>
        <w:t xml:space="preserve">Go Green is designed to energize, revitalize, alkalinize, cleanse, facilitate mental energy, </w:t>
      </w:r>
      <w:proofErr w:type="gramStart"/>
      <w:r w:rsidRPr="00FB4F8D">
        <w:rPr>
          <w:rFonts w:ascii="Arial" w:eastAsia="Times New Roman" w:hAnsi="Arial" w:cs="Arial"/>
          <w:sz w:val="21"/>
          <w:szCs w:val="21"/>
        </w:rPr>
        <w:t>support</w:t>
      </w:r>
      <w:proofErr w:type="gramEnd"/>
      <w:r w:rsidRPr="00FB4F8D">
        <w:rPr>
          <w:rFonts w:ascii="Arial" w:eastAsia="Times New Roman" w:hAnsi="Arial" w:cs="Arial"/>
          <w:sz w:val="21"/>
          <w:szCs w:val="21"/>
        </w:rPr>
        <w:t xml:space="preserve"> a healthy immune system and much mo</w:t>
      </w:r>
      <w:r>
        <w:rPr>
          <w:rFonts w:ascii="Arial" w:eastAsia="Times New Roman" w:hAnsi="Arial" w:cs="Arial"/>
          <w:sz w:val="21"/>
          <w:szCs w:val="21"/>
        </w:rPr>
        <w:t>re!</w:t>
      </w:r>
      <w:r>
        <w:rPr>
          <w:rFonts w:ascii="Arial" w:eastAsia="Times New Roman" w:hAnsi="Arial" w:cs="Arial"/>
          <w:sz w:val="21"/>
          <w:szCs w:val="21"/>
        </w:rPr>
        <w:br/>
        <w:t>Go Green consists of a well-</w:t>
      </w:r>
      <w:r w:rsidRPr="00FB4F8D">
        <w:rPr>
          <w:rFonts w:ascii="Arial" w:eastAsia="Times New Roman" w:hAnsi="Arial" w:cs="Arial"/>
          <w:sz w:val="21"/>
          <w:szCs w:val="21"/>
        </w:rPr>
        <w:t>balanced blend of 77+ quality ingredients for your daily diet. Balance your pH and balance your body with Go Green!</w:t>
      </w:r>
    </w:p>
    <w:sectPr w:rsidR="00636493" w:rsidSect="00A14546">
      <w:pgSz w:w="12240" w:h="15840"/>
      <w:pgMar w:top="36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93C6E"/>
    <w:multiLevelType w:val="multilevel"/>
    <w:tmpl w:val="EAE05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99A"/>
    <w:rsid w:val="00180991"/>
    <w:rsid w:val="002A7CAF"/>
    <w:rsid w:val="005A399A"/>
    <w:rsid w:val="00636493"/>
    <w:rsid w:val="00801620"/>
    <w:rsid w:val="00A14546"/>
    <w:rsid w:val="00F24211"/>
    <w:rsid w:val="00F4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67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99A"/>
    <w:rPr>
      <w:rFonts w:ascii="Tahoma" w:hAnsi="Tahoma" w:cs="Tahoma"/>
      <w:sz w:val="16"/>
      <w:szCs w:val="16"/>
    </w:rPr>
  </w:style>
  <w:style w:type="paragraph" w:customStyle="1" w:styleId="productdetaildescription">
    <w:name w:val="product_detail_description"/>
    <w:basedOn w:val="Normal"/>
    <w:rsid w:val="00180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99A"/>
    <w:rPr>
      <w:rFonts w:ascii="Tahoma" w:hAnsi="Tahoma" w:cs="Tahoma"/>
      <w:sz w:val="16"/>
      <w:szCs w:val="16"/>
    </w:rPr>
  </w:style>
  <w:style w:type="paragraph" w:customStyle="1" w:styleId="productdetaildescription">
    <w:name w:val="product_detail_description"/>
    <w:basedOn w:val="Normal"/>
    <w:rsid w:val="00180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17531">
          <w:marLeft w:val="0"/>
          <w:marRight w:val="0"/>
          <w:marTop w:val="0"/>
          <w:marBottom w:val="0"/>
          <w:divBdr>
            <w:top w:val="single" w:sz="6" w:space="0" w:color="DEDEDE"/>
            <w:left w:val="single" w:sz="6" w:space="19" w:color="DEDEDE"/>
            <w:bottom w:val="single" w:sz="6" w:space="0" w:color="DEDEDE"/>
            <w:right w:val="single" w:sz="6" w:space="0" w:color="DEDEDE"/>
          </w:divBdr>
        </w:div>
        <w:div w:id="1466237127">
          <w:marLeft w:val="0"/>
          <w:marRight w:val="0"/>
          <w:marTop w:val="0"/>
          <w:marBottom w:val="0"/>
          <w:divBdr>
            <w:top w:val="single" w:sz="6" w:space="11" w:color="DEDEDE"/>
            <w:left w:val="single" w:sz="6" w:space="11" w:color="DEDEDE"/>
            <w:bottom w:val="single" w:sz="6" w:space="11" w:color="DEDEDE"/>
            <w:right w:val="single" w:sz="6" w:space="11" w:color="DEDEDE"/>
          </w:divBdr>
        </w:div>
        <w:div w:id="1618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</dc:creator>
  <cp:lastModifiedBy>Joni</cp:lastModifiedBy>
  <cp:revision>7</cp:revision>
  <dcterms:created xsi:type="dcterms:W3CDTF">2012-04-25T18:30:00Z</dcterms:created>
  <dcterms:modified xsi:type="dcterms:W3CDTF">2012-05-02T16:34:00Z</dcterms:modified>
</cp:coreProperties>
</file>